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BF6727D"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w:t>
      </w:r>
      <w:r w:rsidR="00CF6BF3">
        <w:rPr>
          <w:b/>
          <w:noProof/>
          <w:sz w:val="24"/>
        </w:rPr>
        <w:t>253333</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037FD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A3098">
        <w:rPr>
          <w:rFonts w:ascii="Arial" w:hAnsi="Arial" w:cs="Arial"/>
          <w:b/>
          <w:bCs/>
        </w:rPr>
        <w:t>Lenovo</w:t>
      </w:r>
    </w:p>
    <w:p w14:paraId="7A651A91" w14:textId="329E4A6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7527F">
        <w:rPr>
          <w:rFonts w:ascii="Arial" w:hAnsi="Arial" w:cs="Arial"/>
          <w:b/>
          <w:bCs/>
        </w:rPr>
        <w:t xml:space="preserve">Solution on support for </w:t>
      </w:r>
      <w:proofErr w:type="spellStart"/>
      <w:r w:rsidR="00D7527F">
        <w:rPr>
          <w:rFonts w:ascii="Arial" w:hAnsi="Arial" w:cs="Arial"/>
          <w:b/>
          <w:bCs/>
        </w:rPr>
        <w:t>Federat</w:t>
      </w:r>
      <w:proofErr w:type="spellEnd"/>
      <w:r w:rsidR="00942E5F">
        <w:rPr>
          <w:rFonts w:ascii="Arial" w:hAnsi="Arial" w:cs="Arial"/>
          <w:b/>
          <w:bCs/>
          <w:lang w:val="en-US"/>
        </w:rPr>
        <w:t>ed</w:t>
      </w:r>
      <w:r w:rsidR="00D7527F">
        <w:rPr>
          <w:rFonts w:ascii="Arial" w:hAnsi="Arial" w:cs="Arial"/>
          <w:b/>
          <w:bCs/>
        </w:rPr>
        <w:t xml:space="preserve"> AIML services</w:t>
      </w:r>
    </w:p>
    <w:p w14:paraId="13B93593" w14:textId="7A147C3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206055061"/>
      <w:r w:rsidR="00FA3098">
        <w:rPr>
          <w:rFonts w:ascii="Arial" w:hAnsi="Arial" w:cs="Arial"/>
          <w:b/>
          <w:bCs/>
        </w:rPr>
        <w:t>TR 23.700-83 v0.</w:t>
      </w:r>
      <w:r w:rsidR="00D7527F">
        <w:rPr>
          <w:rFonts w:ascii="Arial" w:hAnsi="Arial" w:cs="Arial"/>
          <w:b/>
          <w:bCs/>
        </w:rPr>
        <w:t>2</w:t>
      </w:r>
      <w:r w:rsidR="00FA3098">
        <w:rPr>
          <w:rFonts w:ascii="Arial" w:hAnsi="Arial" w:cs="Arial"/>
          <w:b/>
          <w:bCs/>
        </w:rPr>
        <w:t>.0</w:t>
      </w:r>
      <w:r>
        <w:rPr>
          <w:rFonts w:ascii="Arial" w:hAnsi="Arial" w:cs="Arial"/>
          <w:b/>
          <w:bCs/>
        </w:rPr>
        <w:t xml:space="preserve"> </w:t>
      </w:r>
      <w:bookmarkEnd w:id="0"/>
    </w:p>
    <w:p w14:paraId="4348F67C" w14:textId="3D617E2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A3098">
        <w:rPr>
          <w:rFonts w:ascii="Arial" w:hAnsi="Arial" w:cs="Arial"/>
          <w:b/>
          <w:bCs/>
        </w:rPr>
        <w:t>9</w:t>
      </w:r>
      <w:r w:rsidRPr="00C524DD">
        <w:rPr>
          <w:rFonts w:ascii="Arial" w:hAnsi="Arial" w:cs="Arial"/>
          <w:b/>
          <w:bCs/>
        </w:rPr>
        <w:t>.</w:t>
      </w:r>
      <w:r w:rsidR="00D7527F">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2DE993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A3098" w:rsidRPr="00FA3098">
        <w:rPr>
          <w:rFonts w:ascii="Arial" w:hAnsi="Arial" w:cs="Arial"/>
          <w:b/>
          <w:bCs/>
        </w:rPr>
        <w:t>Manos Pateromichelakis</w:t>
      </w:r>
      <w:r w:rsidR="00FA3098">
        <w:rPr>
          <w:rFonts w:ascii="Arial" w:hAnsi="Arial" w:cs="Arial"/>
          <w:b/>
          <w:bCs/>
        </w:rPr>
        <w:t xml:space="preserve">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9E80AB3" w:rsidR="00CD2478" w:rsidRPr="00215ABA" w:rsidRDefault="00B97432" w:rsidP="00CD2478">
      <w:pPr>
        <w:rPr>
          <w:noProof/>
        </w:rPr>
      </w:pPr>
      <w:r>
        <w:rPr>
          <w:noProof/>
        </w:rPr>
        <w:t>This paper proposes a solution to KI# 3 on support for federated AIML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B647A03" w14:textId="49FC52A3" w:rsidR="00B97432" w:rsidRPr="00215ABA" w:rsidRDefault="00B97432" w:rsidP="00B97432">
      <w:r>
        <w:rPr>
          <w:noProof/>
        </w:rPr>
        <w:t xml:space="preserve">This paper proposes a solution to KI# 3 on support for federated AIML services. </w:t>
      </w:r>
      <w:r>
        <w:t>This solution addresses the key issue on how to configure and enforce federation agreements for AI/ML operations requiring joint or split processing by platforms operated by different providers. In particular, the solution provides a mechanism to translate a request for an AI/ML service to a requirement for a federated AI service, given the resource conditions and the federation agreements in place.</w:t>
      </w:r>
    </w:p>
    <w:p w14:paraId="1AD024AF" w14:textId="444E9FE2" w:rsidR="00CD2478" w:rsidRPr="00215ABA" w:rsidRDefault="00D7527F" w:rsidP="00CD2478">
      <w:pPr>
        <w:pStyle w:val="CRCoverPage"/>
        <w:rPr>
          <w:b/>
          <w:noProof/>
        </w:rPr>
      </w:pPr>
      <w:r>
        <w:rPr>
          <w:b/>
          <w:noProof/>
        </w:rPr>
        <w:t>3</w:t>
      </w:r>
      <w:r w:rsidR="00CD2478" w:rsidRPr="00215ABA">
        <w:rPr>
          <w:b/>
          <w:noProof/>
        </w:rPr>
        <w:t>. Proposal</w:t>
      </w:r>
    </w:p>
    <w:p w14:paraId="3E1BFF07" w14:textId="1875DA0D" w:rsidR="00CD2478" w:rsidRPr="008A5E86" w:rsidRDefault="00D658A3" w:rsidP="00CD2478">
      <w:pPr>
        <w:rPr>
          <w:noProof/>
          <w:lang w:val="en-US"/>
        </w:rPr>
      </w:pPr>
      <w:r w:rsidRPr="00D658A3">
        <w:rPr>
          <w:noProof/>
          <w:lang w:val="en-US"/>
        </w:rPr>
        <w:t xml:space="preserve">It is proposed to agree the following changes to 3GPP </w:t>
      </w:r>
      <w:r w:rsidR="00D7527F" w:rsidRPr="00D7527F">
        <w:rPr>
          <w:noProof/>
          <w:lang w:val="en-US"/>
        </w:rPr>
        <w:t>TR 23.700-83 v0.</w:t>
      </w:r>
      <w:r w:rsidR="00D7527F">
        <w:rPr>
          <w:noProof/>
          <w:lang w:val="en-US"/>
        </w:rPr>
        <w:t>2</w:t>
      </w:r>
      <w:r w:rsidR="00D7527F" w:rsidRPr="00D7527F">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4E38FD" w14:textId="77777777" w:rsidR="00E85AA3" w:rsidRPr="0064781D" w:rsidRDefault="00E85AA3" w:rsidP="00E85AA3">
      <w:pPr>
        <w:pStyle w:val="Heading2"/>
        <w:rPr>
          <w:ins w:id="1" w:author="lnv" w:date="2025-08-18T08:18:00Z" w16du:dateUtc="2025-08-18T06:18:00Z"/>
        </w:rPr>
      </w:pPr>
      <w:bookmarkStart w:id="2" w:name="_Toc199317871"/>
      <w:ins w:id="3" w:author="lnv" w:date="2025-08-18T08:18:00Z" w16du:dateUtc="2025-08-18T06:18:00Z">
        <w:r>
          <w:rPr>
            <w:lang w:eastAsia="zh-CN"/>
          </w:rPr>
          <w:t>7</w:t>
        </w:r>
        <w:r>
          <w:t>.x</w:t>
        </w:r>
        <w:r>
          <w:tab/>
        </w:r>
        <w:r>
          <w:rPr>
            <w:lang w:val="en-US"/>
          </w:rPr>
          <w:t xml:space="preserve">Solution #x: </w:t>
        </w:r>
        <w:bookmarkEnd w:id="2"/>
        <w:r>
          <w:rPr>
            <w:lang w:val="en-US"/>
          </w:rPr>
          <w:t>Solution on support for federated AI services</w:t>
        </w:r>
      </w:ins>
    </w:p>
    <w:p w14:paraId="47ECFF34" w14:textId="77777777" w:rsidR="00E85AA3" w:rsidRDefault="00E85AA3" w:rsidP="00E85AA3">
      <w:pPr>
        <w:pStyle w:val="Heading3"/>
        <w:rPr>
          <w:ins w:id="4" w:author="lnv" w:date="2025-08-18T08:18:00Z" w16du:dateUtc="2025-08-18T06:18:00Z"/>
        </w:rPr>
      </w:pPr>
      <w:bookmarkStart w:id="5" w:name="_Toc464463366"/>
      <w:bookmarkStart w:id="6" w:name="_Toc475064960"/>
      <w:bookmarkStart w:id="7" w:name="_Toc478400631"/>
      <w:bookmarkStart w:id="8" w:name="_Toc7485786"/>
      <w:bookmarkStart w:id="9" w:name="_Toc78314760"/>
      <w:bookmarkStart w:id="10" w:name="_Toc199317872"/>
      <w:ins w:id="11" w:author="lnv" w:date="2025-08-18T08:18:00Z" w16du:dateUtc="2025-08-18T06:18:00Z">
        <w:r>
          <w:rPr>
            <w:lang w:eastAsia="zh-CN"/>
          </w:rPr>
          <w:t>7</w:t>
        </w:r>
        <w:r>
          <w:t>.x.1</w:t>
        </w:r>
        <w:r>
          <w:tab/>
        </w:r>
        <w:bookmarkEnd w:id="5"/>
        <w:r>
          <w:t>Solution description</w:t>
        </w:r>
        <w:bookmarkEnd w:id="6"/>
        <w:bookmarkEnd w:id="7"/>
        <w:bookmarkEnd w:id="8"/>
        <w:bookmarkEnd w:id="9"/>
        <w:bookmarkEnd w:id="10"/>
      </w:ins>
    </w:p>
    <w:p w14:paraId="6A0737B1" w14:textId="56C08F08" w:rsidR="00E85AA3" w:rsidRPr="00663B79" w:rsidRDefault="00E85AA3" w:rsidP="00E85AA3">
      <w:pPr>
        <w:rPr>
          <w:ins w:id="12" w:author="lnv" w:date="2025-08-18T08:18:00Z" w16du:dateUtc="2025-08-18T06:18:00Z"/>
          <w:lang w:val="en-US"/>
        </w:rPr>
      </w:pPr>
      <w:ins w:id="13" w:author="lnv" w:date="2025-08-18T08:18:00Z" w16du:dateUtc="2025-08-18T06:18:00Z">
        <w:r>
          <w:t xml:space="preserve">This solution addresses Key Issue </w:t>
        </w:r>
        <w:r w:rsidRPr="00663B79">
          <w:rPr>
            <w:lang w:val="en-US"/>
          </w:rPr>
          <w:t>#</w:t>
        </w:r>
      </w:ins>
      <w:ins w:id="14" w:author="lnv" w:date="2025-08-18T13:49:00Z" w16du:dateUtc="2025-08-18T11:49:00Z">
        <w:r w:rsidR="00B97432">
          <w:rPr>
            <w:lang w:val="en-US"/>
          </w:rPr>
          <w:t>3.</w:t>
        </w:r>
      </w:ins>
    </w:p>
    <w:p w14:paraId="31F07E48" w14:textId="323CD523" w:rsidR="00E85AA3" w:rsidRDefault="00E85AA3" w:rsidP="00E85AA3">
      <w:pPr>
        <w:rPr>
          <w:ins w:id="15" w:author="lnv" w:date="2025-08-18T08:18:00Z" w16du:dateUtc="2025-08-18T06:18:00Z"/>
        </w:rPr>
      </w:pPr>
      <w:ins w:id="16" w:author="lnv" w:date="2025-08-18T08:18:00Z" w16du:dateUtc="2025-08-18T06:18:00Z">
        <w:r>
          <w:t>In the context of AI/ML services, a federated AIML service can have different flavour based on the scenario</w:t>
        </w:r>
      </w:ins>
      <w:ins w:id="17" w:author="lnv" w:date="2025-08-18T13:51:00Z" w16du:dateUtc="2025-08-18T11:51:00Z">
        <w:r w:rsidR="00B97432">
          <w:t>.</w:t>
        </w:r>
      </w:ins>
    </w:p>
    <w:p w14:paraId="72296918" w14:textId="77777777" w:rsidR="00E85AA3" w:rsidRPr="00EF0031" w:rsidRDefault="00E85AA3" w:rsidP="00E85AA3">
      <w:pPr>
        <w:pStyle w:val="ListParagraph"/>
        <w:numPr>
          <w:ilvl w:val="0"/>
          <w:numId w:val="1"/>
        </w:numPr>
        <w:rPr>
          <w:ins w:id="18" w:author="lnv" w:date="2025-08-18T08:18:00Z" w16du:dateUtc="2025-08-18T06:18:00Z"/>
        </w:rPr>
      </w:pPr>
      <w:ins w:id="19" w:author="lnv" w:date="2025-08-18T08:18:00Z" w16du:dateUtc="2025-08-18T06:18:00Z">
        <w:r w:rsidRPr="0025521F">
          <w:rPr>
            <w:b/>
            <w:bCs/>
            <w:lang w:val="en-US"/>
          </w:rPr>
          <w:t>Scenario 1</w:t>
        </w:r>
        <w:r w:rsidRPr="00EF0031">
          <w:rPr>
            <w:lang w:val="en-US"/>
          </w:rPr>
          <w:t>: an FL training operation in different Edge servers (EAS) or cloud servers (CAS): EAS#1 of EDN1 is an FL client, EAS#2 of DN#2 is another FL client and CAS of DN#3 is an FL server/aggregator.</w:t>
        </w:r>
      </w:ins>
    </w:p>
    <w:p w14:paraId="39B1AEDC" w14:textId="77777777" w:rsidR="00E85AA3" w:rsidRDefault="00E85AA3" w:rsidP="00E85AA3">
      <w:pPr>
        <w:pStyle w:val="ListParagraph"/>
        <w:numPr>
          <w:ilvl w:val="0"/>
          <w:numId w:val="1"/>
        </w:numPr>
        <w:rPr>
          <w:ins w:id="20" w:author="lnv" w:date="2025-08-18T08:18:00Z" w16du:dateUtc="2025-08-18T06:18:00Z"/>
          <w:lang w:val="en-US"/>
        </w:rPr>
      </w:pPr>
      <w:ins w:id="21" w:author="lnv" w:date="2025-08-18T08:18:00Z" w16du:dateUtc="2025-08-18T06:18:00Z">
        <w:r w:rsidRPr="0025521F">
          <w:rPr>
            <w:b/>
            <w:bCs/>
            <w:lang w:val="en-US"/>
          </w:rPr>
          <w:t>Scenario 2</w:t>
        </w:r>
        <w:r w:rsidRPr="00EF0031">
          <w:rPr>
            <w:lang w:val="en-US"/>
          </w:rPr>
          <w:t>: an ML model training or inference operation split in different EDNs/DNs. In such scenario, the AIML operation (e.g. inference) is split among UE and network entities. If such network entities belong to different operators, then a federation agreement is in place and the AIML operation is split among different stakeholders /operators.</w:t>
        </w:r>
      </w:ins>
    </w:p>
    <w:p w14:paraId="708E128C" w14:textId="6607499F" w:rsidR="00E85AA3" w:rsidRPr="00E85AA3" w:rsidRDefault="00E85AA3" w:rsidP="00E85AA3">
      <w:pPr>
        <w:pStyle w:val="ListParagraph"/>
        <w:numPr>
          <w:ilvl w:val="0"/>
          <w:numId w:val="1"/>
        </w:numPr>
        <w:rPr>
          <w:ins w:id="22" w:author="lnv" w:date="2025-08-18T08:18:00Z" w16du:dateUtc="2025-08-18T06:18:00Z"/>
          <w:lang w:val="en-US"/>
        </w:rPr>
      </w:pPr>
      <w:ins w:id="23" w:author="lnv" w:date="2025-08-18T08:18:00Z" w16du:dateUtc="2025-08-18T06:18:00Z">
        <w:r w:rsidRPr="0025521F">
          <w:rPr>
            <w:b/>
            <w:bCs/>
            <w:lang w:val="en-US"/>
          </w:rPr>
          <w:t>Scenario 3</w:t>
        </w:r>
        <w:r w:rsidRPr="00EF0031">
          <w:rPr>
            <w:lang w:val="en-US"/>
          </w:rPr>
          <w:t xml:space="preserve">: </w:t>
        </w:r>
        <w:r>
          <w:rPr>
            <w:lang w:val="en-US"/>
          </w:rPr>
          <w:t xml:space="preserve">If an ML operation like model training is provided per </w:t>
        </w:r>
      </w:ins>
      <w:ins w:id="24" w:author="lnv" w:date="2025-08-18T13:50:00Z" w16du:dateUtc="2025-08-18T11:50:00Z">
        <w:r w:rsidR="00B97432">
          <w:rPr>
            <w:lang w:val="en-US"/>
          </w:rPr>
          <w:t xml:space="preserve">ADAE </w:t>
        </w:r>
      </w:ins>
      <w:ins w:id="25" w:author="lnv" w:date="2025-08-18T08:18:00Z" w16du:dateUtc="2025-08-18T06:18:00Z">
        <w:r>
          <w:rPr>
            <w:lang w:val="en-US"/>
          </w:rPr>
          <w:t>analytics event, then the analytics service comprises the ML model training, model inference and the analytics operation which is provided by an analytics engine. Such ML-enabled analytics service may be distributed among different network or server entities provided by different network operators</w:t>
        </w:r>
      </w:ins>
      <w:ins w:id="26" w:author="lnv" w:date="2025-08-18T13:50:00Z" w16du:dateUtc="2025-08-18T11:50:00Z">
        <w:r w:rsidR="00B97432">
          <w:rPr>
            <w:lang w:val="en-US"/>
          </w:rPr>
          <w:t xml:space="preserve">. </w:t>
        </w:r>
      </w:ins>
      <w:ins w:id="27" w:author="lnv" w:date="2025-08-18T08:18:00Z" w16du:dateUtc="2025-08-18T06:18:00Z">
        <w:r>
          <w:rPr>
            <w:lang w:val="en-US"/>
          </w:rPr>
          <w:t>One example can be the MNO #x is performing ADAES analytics on VAL performance in an analytics engine in the telco platform, and the ML model training is requested and provided by an external entity (e.g. AWS) using data provided by 3</w:t>
        </w:r>
        <w:r w:rsidRPr="0025521F">
          <w:rPr>
            <w:vertAlign w:val="superscript"/>
            <w:lang w:val="en-US"/>
          </w:rPr>
          <w:t>rd</w:t>
        </w:r>
        <w:r>
          <w:rPr>
            <w:lang w:val="en-US"/>
          </w:rPr>
          <w:t xml:space="preserve"> party. In certain use cases, the ML model training may be performed by a CAS in a less granular fashion, and the analytics is locally performed by one or more ECSPs at the respective edge platforms which may have overlapping or orthogonal coverage. </w:t>
        </w:r>
      </w:ins>
    </w:p>
    <w:p w14:paraId="63AF9759" w14:textId="5545284D" w:rsidR="00E85AA3" w:rsidRDefault="00B56B17" w:rsidP="00E85AA3">
      <w:pPr>
        <w:rPr>
          <w:ins w:id="28" w:author="lnv" w:date="2025-08-18T08:18:00Z" w16du:dateUtc="2025-08-18T06:18:00Z"/>
        </w:rPr>
      </w:pPr>
      <w:del w:id="29" w:author="lnv" w:date="2025-08-18T13:54:00Z" w16du:dateUtc="2025-08-18T11:54:00Z">
        <w:r w:rsidDel="0038713C">
          <w:lastRenderedPageBreak/>
          <w:fldChar w:fldCharType="begin"/>
        </w:r>
        <w:r w:rsidDel="0038713C">
          <w:fldChar w:fldCharType="separate"/>
        </w:r>
        <w:r w:rsidDel="0038713C">
          <w:fldChar w:fldCharType="end"/>
        </w:r>
      </w:del>
      <w:ins w:id="30" w:author="lnv" w:date="2025-08-18T08:18:00Z" w16du:dateUtc="2025-08-18T06:18:00Z">
        <w:r w:rsidR="00E85AA3">
          <w:t>For the above scenarios, a federated AI</w:t>
        </w:r>
      </w:ins>
      <w:ins w:id="31" w:author="lnv" w:date="2025-08-18T13:55:00Z" w16du:dateUtc="2025-08-18T11:55:00Z">
        <w:r w:rsidR="0038713C">
          <w:t>ML</w:t>
        </w:r>
      </w:ins>
      <w:ins w:id="32" w:author="lnv" w:date="2025-08-18T08:18:00Z" w16du:dateUtc="2025-08-18T06:18:00Z">
        <w:r w:rsidR="00E85AA3">
          <w:t xml:space="preserve"> service can be defined as an AI/ML service which requires the joint operation of subsequent AI operations provided by different providers (MNO, ECSP, CSP, Device owner, App developer). </w:t>
        </w:r>
      </w:ins>
    </w:p>
    <w:p w14:paraId="624E12D0" w14:textId="236B1D47" w:rsidR="00E85AA3" w:rsidRDefault="00E85AA3" w:rsidP="00E85AA3">
      <w:pPr>
        <w:rPr>
          <w:ins w:id="33" w:author="lnv" w:date="2025-08-18T08:18:00Z" w16du:dateUtc="2025-08-18T06:18:00Z"/>
        </w:rPr>
      </w:pPr>
      <w:ins w:id="34" w:author="lnv" w:date="2025-08-18T08:18:00Z" w16du:dateUtc="2025-08-18T06:18:00Z">
        <w:r>
          <w:t xml:space="preserve">This solution addresses the key issue on how to configure and enforce federation agreements for AI/ML operations requiring joint or split processing by platforms operated by different providers. In particular, </w:t>
        </w:r>
      </w:ins>
      <w:ins w:id="35" w:author="lnv" w:date="2025-08-18T08:45:00Z" w16du:dateUtc="2025-08-18T06:45:00Z">
        <w:r w:rsidR="00B56B17">
          <w:t>the solution provides a mechanism</w:t>
        </w:r>
      </w:ins>
      <w:ins w:id="36" w:author="lnv" w:date="2025-08-18T08:18:00Z" w16du:dateUtc="2025-08-18T06:18:00Z">
        <w:r>
          <w:t xml:space="preserve"> to translate a request for an AI/ML service to a requirement for a federated AI service, given the resource conditions and the federation agreements in place.</w:t>
        </w:r>
      </w:ins>
    </w:p>
    <w:p w14:paraId="68349B76" w14:textId="47213829" w:rsidR="00E85AA3" w:rsidRDefault="00B56B17" w:rsidP="00E85AA3">
      <w:pPr>
        <w:spacing w:after="0"/>
        <w:rPr>
          <w:ins w:id="37" w:author="lnv" w:date="2025-08-18T08:18:00Z" w16du:dateUtc="2025-08-18T06:18:00Z"/>
        </w:rPr>
      </w:pPr>
      <w:ins w:id="38" w:author="lnv" w:date="2025-08-18T08:44:00Z" w16du:dateUtc="2025-08-18T06:44:00Z">
        <w:r>
          <w:t>T</w:t>
        </w:r>
      </w:ins>
      <w:ins w:id="39" w:author="lnv" w:date="2025-08-18T08:18:00Z" w16du:dateUtc="2025-08-18T06:18:00Z">
        <w:r w:rsidR="00E85AA3">
          <w:t>he procedure for the configuration of the federated AI</w:t>
        </w:r>
      </w:ins>
      <w:ins w:id="40" w:author="lnv" w:date="2025-08-18T13:55:00Z" w16du:dateUtc="2025-08-18T11:55:00Z">
        <w:r w:rsidR="0038713C">
          <w:t>ML</w:t>
        </w:r>
      </w:ins>
      <w:ins w:id="41" w:author="lnv" w:date="2025-08-18T08:18:00Z" w16du:dateUtc="2025-08-18T06:18:00Z">
        <w:r w:rsidR="00E85AA3">
          <w:t xml:space="preserve"> service based on the VAL request for an AI/ML task (ML model training or inference request)</w:t>
        </w:r>
      </w:ins>
      <w:ins w:id="42" w:author="lnv" w:date="2025-08-18T08:44:00Z" w16du:dateUtc="2025-08-18T06:44:00Z">
        <w:r>
          <w:t xml:space="preserve"> is shown below</w:t>
        </w:r>
      </w:ins>
      <w:ins w:id="43" w:author="lnv" w:date="2025-08-18T08:18:00Z" w16du:dateUtc="2025-08-18T06:18:00Z">
        <w:r w:rsidR="00E85AA3">
          <w:t>.</w:t>
        </w:r>
      </w:ins>
    </w:p>
    <w:p w14:paraId="453CFF45" w14:textId="77777777" w:rsidR="00E85AA3" w:rsidRDefault="00E85AA3" w:rsidP="00E85AA3">
      <w:pPr>
        <w:spacing w:after="0"/>
        <w:rPr>
          <w:ins w:id="44" w:author="lnv" w:date="2025-08-18T08:18:00Z" w16du:dateUtc="2025-08-18T06:18:00Z"/>
        </w:rPr>
      </w:pPr>
    </w:p>
    <w:p w14:paraId="5019C824" w14:textId="77777777" w:rsidR="00E85AA3" w:rsidRPr="00A56192" w:rsidRDefault="00E85AA3" w:rsidP="00E85AA3">
      <w:pPr>
        <w:spacing w:after="0"/>
        <w:rPr>
          <w:ins w:id="45" w:author="lnv" w:date="2025-08-18T08:18:00Z" w16du:dateUtc="2025-08-18T06:18:00Z"/>
          <w:lang w:val="en-IN"/>
        </w:rPr>
      </w:pPr>
      <w:ins w:id="46" w:author="lnv" w:date="2025-08-18T08:18:00Z" w16du:dateUtc="2025-08-18T06:18:00Z">
        <w:r w:rsidRPr="00A56192">
          <w:rPr>
            <w:lang w:val="en-IN"/>
          </w:rPr>
          <w:t>Pre-condition:</w:t>
        </w:r>
      </w:ins>
    </w:p>
    <w:p w14:paraId="081FF143" w14:textId="6EE49D70" w:rsidR="00E85AA3" w:rsidRPr="00C43468" w:rsidRDefault="00E85AA3" w:rsidP="00C43468">
      <w:pPr>
        <w:pStyle w:val="ListParagraph"/>
        <w:numPr>
          <w:ilvl w:val="0"/>
          <w:numId w:val="4"/>
        </w:numPr>
        <w:spacing w:after="0"/>
        <w:rPr>
          <w:ins w:id="47" w:author="lnv" w:date="2025-08-18T18:27:00Z" w16du:dateUtc="2025-08-18T16:27:00Z"/>
          <w:lang w:val="en-IN"/>
        </w:rPr>
      </w:pPr>
      <w:ins w:id="48" w:author="lnv" w:date="2025-08-18T08:18:00Z" w16du:dateUtc="2025-08-18T06:18:00Z">
        <w:r w:rsidRPr="00C43468">
          <w:rPr>
            <w:lang w:val="en-IN"/>
          </w:rPr>
          <w:t>AIMLE consumer such as AIMLE client or VAL server has ML model or address to ML model.</w:t>
        </w:r>
      </w:ins>
    </w:p>
    <w:p w14:paraId="1A55F6AA" w14:textId="1156BC01" w:rsidR="00C43468" w:rsidRPr="00C43468" w:rsidRDefault="00C43468" w:rsidP="00C43468">
      <w:pPr>
        <w:pStyle w:val="ListParagraph"/>
        <w:numPr>
          <w:ilvl w:val="0"/>
          <w:numId w:val="4"/>
        </w:numPr>
        <w:spacing w:after="0"/>
        <w:rPr>
          <w:ins w:id="49" w:author="lnv" w:date="2025-08-18T08:18:00Z" w16du:dateUtc="2025-08-18T06:18:00Z"/>
          <w:lang w:val="en-IN"/>
        </w:rPr>
      </w:pPr>
      <w:ins w:id="50" w:author="lnv" w:date="2025-08-18T18:27:00Z" w16du:dateUtc="2025-08-18T16:27:00Z">
        <w:r>
          <w:rPr>
            <w:lang w:val="en-IN"/>
          </w:rPr>
          <w:t>AIMLE server of ECSP#1 and ECSP#2 is co-deployed with a Federation Manager / Broker capability.</w:t>
        </w:r>
      </w:ins>
    </w:p>
    <w:p w14:paraId="4C774532" w14:textId="77777777" w:rsidR="00E85AA3" w:rsidRPr="0088735E" w:rsidRDefault="00E85AA3" w:rsidP="00E85AA3">
      <w:pPr>
        <w:spacing w:after="0"/>
        <w:rPr>
          <w:ins w:id="51" w:author="lnv" w:date="2025-08-18T08:18:00Z" w16du:dateUtc="2025-08-18T06:18:00Z"/>
          <w:lang w:val="en-IN"/>
        </w:rPr>
      </w:pPr>
    </w:p>
    <w:p w14:paraId="16A66F4D" w14:textId="14846AA8" w:rsidR="00E85AA3" w:rsidRPr="0088735E" w:rsidRDefault="0038713C" w:rsidP="00E85AA3">
      <w:pPr>
        <w:spacing w:after="0"/>
        <w:jc w:val="center"/>
        <w:rPr>
          <w:ins w:id="52" w:author="lnv" w:date="2025-08-18T08:18:00Z" w16du:dateUtc="2025-08-18T06:18:00Z"/>
          <w:b/>
          <w:bCs/>
        </w:rPr>
      </w:pPr>
      <w:ins w:id="53" w:author="lnv" w:date="2025-08-18T08:18:00Z" w16du:dateUtc="2025-08-18T06:18:00Z">
        <w:r>
          <w:object w:dxaOrig="8625" w:dyaOrig="4785" w14:anchorId="4089D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240pt" o:ole="">
              <v:imagedata r:id="rId7" o:title=""/>
            </v:shape>
            <o:OLEObject Type="Embed" ProgID="Visio.Drawing.15" ShapeID="_x0000_i1025" DrawAspect="Content" ObjectID="_1817046832" r:id="rId8"/>
          </w:object>
        </w:r>
      </w:ins>
    </w:p>
    <w:p w14:paraId="3EC4E910" w14:textId="1269A320" w:rsidR="00B97432" w:rsidRPr="00B97432" w:rsidRDefault="00B97432" w:rsidP="00B97432">
      <w:pPr>
        <w:spacing w:after="0"/>
        <w:jc w:val="center"/>
        <w:rPr>
          <w:ins w:id="54" w:author="lnv" w:date="2025-08-18T13:52:00Z"/>
          <w:b/>
        </w:rPr>
      </w:pPr>
      <w:ins w:id="55" w:author="lnv" w:date="2025-08-18T13:52:00Z">
        <w:r w:rsidRPr="00B97432">
          <w:rPr>
            <w:b/>
          </w:rPr>
          <w:t>Figure </w:t>
        </w:r>
      </w:ins>
      <w:ins w:id="56" w:author="lnv" w:date="2025-08-18T13:52:00Z" w16du:dateUtc="2025-08-18T11:52:00Z">
        <w:r>
          <w:rPr>
            <w:b/>
          </w:rPr>
          <w:t>7</w:t>
        </w:r>
      </w:ins>
      <w:ins w:id="57" w:author="lnv" w:date="2025-08-18T13:52:00Z">
        <w:r w:rsidRPr="00B97432">
          <w:rPr>
            <w:b/>
          </w:rPr>
          <w:t>.</w:t>
        </w:r>
      </w:ins>
      <w:ins w:id="58" w:author="lnv" w:date="2025-08-18T13:52:00Z" w16du:dateUtc="2025-08-18T11:52:00Z">
        <w:r>
          <w:rPr>
            <w:b/>
          </w:rPr>
          <w:t>x</w:t>
        </w:r>
      </w:ins>
      <w:ins w:id="59" w:author="lnv" w:date="2025-08-18T13:52:00Z">
        <w:r w:rsidRPr="00B97432">
          <w:rPr>
            <w:b/>
          </w:rPr>
          <w:t>.2-1: Procedure for registration on FL member registry</w:t>
        </w:r>
      </w:ins>
    </w:p>
    <w:p w14:paraId="05DC7A7B" w14:textId="77777777" w:rsidR="00E85AA3" w:rsidRDefault="00E85AA3" w:rsidP="00E85AA3">
      <w:pPr>
        <w:spacing w:after="0"/>
        <w:rPr>
          <w:ins w:id="60" w:author="lnv" w:date="2025-08-18T08:18:00Z" w16du:dateUtc="2025-08-18T06:18:00Z"/>
        </w:rPr>
      </w:pPr>
    </w:p>
    <w:p w14:paraId="765361A6" w14:textId="77777777" w:rsidR="00E85AA3" w:rsidRDefault="00E85AA3" w:rsidP="00E85AA3">
      <w:pPr>
        <w:pStyle w:val="ListParagraph"/>
        <w:numPr>
          <w:ilvl w:val="0"/>
          <w:numId w:val="3"/>
        </w:numPr>
        <w:spacing w:before="0" w:after="0"/>
        <w:rPr>
          <w:ins w:id="61" w:author="lnv" w:date="2025-08-18T08:18:00Z" w16du:dateUtc="2025-08-18T06:18:00Z"/>
        </w:rPr>
      </w:pPr>
      <w:ins w:id="62" w:author="lnv" w:date="2025-08-18T08:18:00Z" w16du:dateUtc="2025-08-18T06:18:00Z">
        <w:r w:rsidRPr="00F5502F">
          <w:t>An AIMLE server</w:t>
        </w:r>
        <w:r>
          <w:t xml:space="preserve"> of ECSP/CSP #1</w:t>
        </w:r>
        <w:r w:rsidRPr="00F5502F">
          <w:t xml:space="preserve"> receives an ML model training request from a VAL server as described in clause 8.3.2</w:t>
        </w:r>
        <w:r>
          <w:t xml:space="preserve"> of </w:t>
        </w:r>
        <w:r w:rsidRPr="005F2CDD">
          <w:t>TS 23.482 or an ML model inference request (</w:t>
        </w:r>
        <w:r>
          <w:t>as described in Solution #1</w:t>
        </w:r>
        <w:r w:rsidRPr="005F2CDD">
          <w:t xml:space="preserve">). </w:t>
        </w:r>
      </w:ins>
    </w:p>
    <w:p w14:paraId="77D61A82" w14:textId="77777777" w:rsidR="00E85AA3" w:rsidRPr="005F2CDD" w:rsidRDefault="00E85AA3" w:rsidP="00E85AA3">
      <w:pPr>
        <w:pStyle w:val="ListParagraph"/>
        <w:spacing w:before="0" w:after="0"/>
        <w:rPr>
          <w:ins w:id="63" w:author="lnv" w:date="2025-08-18T08:18:00Z" w16du:dateUtc="2025-08-18T06:18:00Z"/>
        </w:rPr>
      </w:pPr>
    </w:p>
    <w:p w14:paraId="6BC3DB25" w14:textId="04160EBA" w:rsidR="00E85AA3" w:rsidRDefault="00E85AA3" w:rsidP="00E85AA3">
      <w:pPr>
        <w:pStyle w:val="ListParagraph"/>
        <w:numPr>
          <w:ilvl w:val="0"/>
          <w:numId w:val="3"/>
        </w:numPr>
        <w:spacing w:before="0" w:after="0"/>
        <w:rPr>
          <w:ins w:id="64" w:author="lnv" w:date="2025-08-18T08:18:00Z" w16du:dateUtc="2025-08-18T06:18:00Z"/>
        </w:rPr>
      </w:pPr>
      <w:ins w:id="65" w:author="lnv" w:date="2025-08-18T08:18:00Z" w16du:dateUtc="2025-08-18T06:18:00Z">
        <w:r w:rsidRPr="005F2CDD">
          <w:t>The AIMLE server determines to trigger a federated AI</w:t>
        </w:r>
      </w:ins>
      <w:ins w:id="66" w:author="lnv" w:date="2025-08-18T13:56:00Z" w16du:dateUtc="2025-08-18T11:56:00Z">
        <w:r w:rsidR="0038713C">
          <w:t>ML</w:t>
        </w:r>
      </w:ins>
      <w:ins w:id="67" w:author="lnv" w:date="2025-08-18T08:18:00Z" w16du:dateUtc="2025-08-18T06:18:00Z">
        <w:r w:rsidRPr="005F2CDD">
          <w:t xml:space="preserve"> service, which can be an AIMLE service such as federated training or inference spanning across different ECSP/CSPs. The determination can be based on the capability or availability limitations of ECSP/CSP #1 for providing the AI/ML service; hence support from another ECSP/CSP is needed.</w:t>
        </w:r>
      </w:ins>
    </w:p>
    <w:p w14:paraId="53BB0643" w14:textId="77777777" w:rsidR="00E85AA3" w:rsidRPr="005F2CDD" w:rsidRDefault="00E85AA3" w:rsidP="00E85AA3">
      <w:pPr>
        <w:spacing w:after="0"/>
        <w:rPr>
          <w:ins w:id="68" w:author="lnv" w:date="2025-08-18T08:18:00Z" w16du:dateUtc="2025-08-18T06:18:00Z"/>
        </w:rPr>
      </w:pPr>
    </w:p>
    <w:p w14:paraId="48EC20DD" w14:textId="77777777" w:rsidR="00E85AA3" w:rsidRDefault="00E85AA3" w:rsidP="00E85AA3">
      <w:pPr>
        <w:pStyle w:val="ListParagraph"/>
        <w:numPr>
          <w:ilvl w:val="0"/>
          <w:numId w:val="3"/>
        </w:numPr>
        <w:spacing w:before="0" w:after="0"/>
        <w:rPr>
          <w:ins w:id="69" w:author="lnv" w:date="2025-08-18T08:18:00Z" w16du:dateUtc="2025-08-18T06:18:00Z"/>
        </w:rPr>
      </w:pPr>
      <w:ins w:id="70" w:author="lnv" w:date="2025-08-18T08:18:00Z" w16du:dateUtc="2025-08-18T06:18:00Z">
        <w:r w:rsidRPr="00942E5F">
          <w:t>The AIMLE server performs an ML model information discovery, to discover ML model support for federated AI scenarios, where the discovery request (as specified in TS 23.482 clause 8.11.4.3) is enhanced to include federation information, i.e. list of information for different federation agreements related to the ML model, in particular the role of other edge/cloud providers in accessing or operating the ML model (or part of it). This includes information on partner ECSP/CSPs, permissions, capabilities and availability of the ECSP/CSP offering part of the AIML service</w:t>
        </w:r>
        <w:r>
          <w:t>.</w:t>
        </w:r>
      </w:ins>
    </w:p>
    <w:p w14:paraId="25B5A709" w14:textId="77777777" w:rsidR="00E85AA3" w:rsidRPr="00942E5F" w:rsidRDefault="00E85AA3" w:rsidP="00E85AA3">
      <w:pPr>
        <w:spacing w:after="0"/>
        <w:rPr>
          <w:ins w:id="71" w:author="lnv" w:date="2025-08-18T08:18:00Z" w16du:dateUtc="2025-08-18T06:18:00Z"/>
        </w:rPr>
      </w:pPr>
    </w:p>
    <w:p w14:paraId="44D5DB90" w14:textId="78B75AB2" w:rsidR="00E85AA3" w:rsidRPr="005F2CDD" w:rsidRDefault="00C43468" w:rsidP="00E85AA3">
      <w:pPr>
        <w:pStyle w:val="ListParagraph"/>
        <w:numPr>
          <w:ilvl w:val="0"/>
          <w:numId w:val="3"/>
        </w:numPr>
        <w:spacing w:before="0" w:after="0"/>
        <w:rPr>
          <w:ins w:id="72" w:author="lnv" w:date="2025-08-18T08:18:00Z" w16du:dateUtc="2025-08-18T06:18:00Z"/>
        </w:rPr>
      </w:pPr>
      <w:ins w:id="73" w:author="lnv" w:date="2025-08-18T18:22:00Z" w16du:dateUtc="2025-08-18T16:22:00Z">
        <w:r>
          <w:t>In this step, t</w:t>
        </w:r>
      </w:ins>
      <w:ins w:id="74" w:author="lnv" w:date="2025-08-18T08:18:00Z" w16du:dateUtc="2025-08-18T06:18:00Z">
        <w:r w:rsidR="00E85AA3" w:rsidRPr="005F2CDD">
          <w:t>he AIMLE server obtains the identity and address of the target ECSP/CSP</w:t>
        </w:r>
      </w:ins>
      <w:ins w:id="75" w:author="lnv" w:date="2025-08-18T18:20:00Z" w16du:dateUtc="2025-08-18T16:20:00Z">
        <w:r>
          <w:t xml:space="preserve"> </w:t>
        </w:r>
      </w:ins>
      <w:ins w:id="76" w:author="lnv" w:date="2025-08-18T08:18:00Z" w16du:dateUtc="2025-08-18T06:18:00Z">
        <w:r w:rsidR="00E85AA3" w:rsidRPr="005F2CDD">
          <w:t xml:space="preserve">which is planned to undertake part of the AI/ML service based on step 3. </w:t>
        </w:r>
      </w:ins>
    </w:p>
    <w:p w14:paraId="5B54EE3D" w14:textId="77777777" w:rsidR="00E85AA3" w:rsidRPr="005F2CDD" w:rsidRDefault="00E85AA3" w:rsidP="00E85AA3">
      <w:pPr>
        <w:spacing w:after="0"/>
        <w:rPr>
          <w:ins w:id="77" w:author="lnv" w:date="2025-08-18T08:18:00Z" w16du:dateUtc="2025-08-18T06:18:00Z"/>
        </w:rPr>
      </w:pPr>
    </w:p>
    <w:p w14:paraId="64448C93" w14:textId="504D30A0" w:rsidR="00E85AA3" w:rsidRPr="005F2CDD" w:rsidRDefault="00E85AA3" w:rsidP="00E85AA3">
      <w:pPr>
        <w:spacing w:after="0"/>
        <w:ind w:left="720"/>
        <w:rPr>
          <w:ins w:id="78" w:author="lnv" w:date="2025-08-18T08:18:00Z" w16du:dateUtc="2025-08-18T06:18:00Z"/>
        </w:rPr>
      </w:pPr>
      <w:ins w:id="79" w:author="lnv" w:date="2025-08-18T08:18:00Z" w16du:dateUtc="2025-08-18T06:18:00Z">
        <w:r w:rsidRPr="005F2CDD">
          <w:t xml:space="preserve">The </w:t>
        </w:r>
      </w:ins>
      <w:ins w:id="80" w:author="lnv" w:date="2025-08-18T18:21:00Z" w16du:dateUtc="2025-08-18T16:21:00Z">
        <w:r w:rsidR="00C43468">
          <w:t xml:space="preserve">Federation Manager/Broker </w:t>
        </w:r>
        <w:r w:rsidR="00C43468">
          <w:t>(co-</w:t>
        </w:r>
      </w:ins>
      <w:ins w:id="81" w:author="lnv" w:date="2025-08-18T18:23:00Z" w16du:dateUtc="2025-08-18T16:23:00Z">
        <w:r w:rsidR="00C43468">
          <w:t>deployed</w:t>
        </w:r>
      </w:ins>
      <w:ins w:id="82" w:author="lnv" w:date="2025-08-18T18:21:00Z" w16du:dateUtc="2025-08-18T16:21:00Z">
        <w:r w:rsidR="00C43468">
          <w:t xml:space="preserve"> with the </w:t>
        </w:r>
      </w:ins>
      <w:ins w:id="83" w:author="lnv" w:date="2025-08-18T08:18:00Z" w16du:dateUtc="2025-08-18T06:18:00Z">
        <w:r w:rsidRPr="005F2CDD">
          <w:t>AIMLE server</w:t>
        </w:r>
      </w:ins>
      <w:ins w:id="84" w:author="lnv" w:date="2025-08-18T18:21:00Z" w16du:dateUtc="2025-08-18T16:21:00Z">
        <w:r w:rsidR="00C43468">
          <w:t>)</w:t>
        </w:r>
      </w:ins>
      <w:ins w:id="85" w:author="lnv" w:date="2025-08-18T08:18:00Z" w16du:dateUtc="2025-08-18T06:18:00Z">
        <w:r w:rsidRPr="005F2CDD">
          <w:t xml:space="preserve"> determines to select the target AIMLE server of ECSP#2 to form the Federated AI</w:t>
        </w:r>
      </w:ins>
      <w:ins w:id="86" w:author="lnv" w:date="2025-08-18T13:57:00Z" w16du:dateUtc="2025-08-18T11:57:00Z">
        <w:r w:rsidR="0038713C">
          <w:t>ML</w:t>
        </w:r>
      </w:ins>
      <w:ins w:id="87" w:author="lnv" w:date="2025-08-18T08:18:00Z" w16du:dateUtc="2025-08-18T06:18:00Z">
        <w:r w:rsidRPr="005F2CDD">
          <w:t xml:space="preserve"> service and generates and Federated Service ID. The AIMLE server of ECSP#1 provides a configuration of the federated AI</w:t>
        </w:r>
      </w:ins>
      <w:ins w:id="88" w:author="lnv" w:date="2025-08-18T13:57:00Z" w16du:dateUtc="2025-08-18T11:57:00Z">
        <w:r w:rsidR="0038713C">
          <w:t>ML</w:t>
        </w:r>
      </w:ins>
      <w:ins w:id="89" w:author="lnv" w:date="2025-08-18T08:18:00Z" w16du:dateUtc="2025-08-18T06:18:00Z">
        <w:r w:rsidRPr="005F2CDD">
          <w:t xml:space="preserve"> service including the service area of interest, time validity, operation expected per lead and partner OP, the dataset requirements by the partner OP.</w:t>
        </w:r>
      </w:ins>
    </w:p>
    <w:p w14:paraId="34D1CB41" w14:textId="77777777" w:rsidR="00E85AA3" w:rsidRPr="005F2CDD" w:rsidRDefault="00E85AA3" w:rsidP="00E85AA3">
      <w:pPr>
        <w:spacing w:after="0"/>
        <w:ind w:left="720"/>
        <w:rPr>
          <w:ins w:id="90" w:author="lnv" w:date="2025-08-18T08:18:00Z" w16du:dateUtc="2025-08-18T06:18:00Z"/>
        </w:rPr>
      </w:pPr>
    </w:p>
    <w:p w14:paraId="6F6F4D02" w14:textId="46F190E7" w:rsidR="00E85AA3" w:rsidRPr="005F2CDD" w:rsidRDefault="00E85AA3" w:rsidP="00E85AA3">
      <w:pPr>
        <w:spacing w:after="0"/>
        <w:ind w:left="720"/>
        <w:rPr>
          <w:ins w:id="91" w:author="lnv" w:date="2025-08-18T08:18:00Z" w16du:dateUtc="2025-08-18T06:18:00Z"/>
        </w:rPr>
      </w:pPr>
      <w:ins w:id="92" w:author="lnv" w:date="2025-08-18T08:18:00Z" w16du:dateUtc="2025-08-18T06:18:00Z">
        <w:r w:rsidRPr="005F2CDD">
          <w:lastRenderedPageBreak/>
          <w:t>Then, AIMLE server sends a Federated AI</w:t>
        </w:r>
      </w:ins>
      <w:ins w:id="93" w:author="lnv" w:date="2025-08-18T13:57:00Z" w16du:dateUtc="2025-08-18T11:57:00Z">
        <w:r w:rsidR="0038713C">
          <w:t>ML</w:t>
        </w:r>
      </w:ins>
      <w:ins w:id="94" w:author="lnv" w:date="2025-08-18T08:18:00Z" w16du:dateUtc="2025-08-18T06:18:00Z">
        <w:r w:rsidRPr="005F2CDD">
          <w:t xml:space="preserve"> service configuration request to the partner ECSP/OP</w:t>
        </w:r>
      </w:ins>
      <w:ins w:id="95" w:author="lnv" w:date="2025-08-18T18:23:00Z" w16du:dateUtc="2025-08-18T16:23:00Z">
        <w:r w:rsidR="00C43468">
          <w:t xml:space="preserve"> (e.g. Federation Manager/Broker </w:t>
        </w:r>
      </w:ins>
      <w:ins w:id="96" w:author="lnv" w:date="2025-08-18T18:24:00Z" w16du:dateUtc="2025-08-18T16:24:00Z">
        <w:r w:rsidR="00C43468">
          <w:t>at the</w:t>
        </w:r>
      </w:ins>
      <w:ins w:id="97" w:author="lnv" w:date="2025-08-18T18:23:00Z" w16du:dateUtc="2025-08-18T16:23:00Z">
        <w:r w:rsidR="00C43468">
          <w:t xml:space="preserve"> AIMLE server in target ECSP)</w:t>
        </w:r>
      </w:ins>
      <w:ins w:id="98" w:author="lnv" w:date="2025-08-18T08:18:00Z" w16du:dateUtc="2025-08-18T06:18:00Z">
        <w:r w:rsidRPr="005F2CDD">
          <w:t xml:space="preserve"> to provide the configuration parameters.</w:t>
        </w:r>
      </w:ins>
    </w:p>
    <w:p w14:paraId="1BEA421C" w14:textId="77777777" w:rsidR="00E85AA3" w:rsidRPr="005F2CDD" w:rsidRDefault="00E85AA3" w:rsidP="00E85AA3">
      <w:pPr>
        <w:spacing w:after="0"/>
        <w:ind w:left="720"/>
        <w:rPr>
          <w:ins w:id="99" w:author="lnv" w:date="2025-08-18T08:18:00Z" w16du:dateUtc="2025-08-18T06:18:00Z"/>
        </w:rPr>
      </w:pPr>
      <w:ins w:id="100" w:author="lnv" w:date="2025-08-18T08:18:00Z" w16du:dateUtc="2025-08-18T06:18:00Z">
        <w:r w:rsidRPr="005F2CDD">
          <w:t xml:space="preserve"> </w:t>
        </w:r>
      </w:ins>
    </w:p>
    <w:p w14:paraId="04F6F3BB" w14:textId="0E7383F1" w:rsidR="00E85AA3" w:rsidRPr="005F2CDD" w:rsidRDefault="00E85AA3" w:rsidP="00E85AA3">
      <w:pPr>
        <w:pStyle w:val="ListParagraph"/>
        <w:numPr>
          <w:ilvl w:val="0"/>
          <w:numId w:val="3"/>
        </w:numPr>
        <w:spacing w:before="0" w:after="0"/>
        <w:rPr>
          <w:ins w:id="101" w:author="lnv" w:date="2025-08-18T08:18:00Z" w16du:dateUtc="2025-08-18T06:18:00Z"/>
        </w:rPr>
      </w:pPr>
      <w:ins w:id="102" w:author="lnv" w:date="2025-08-18T08:18:00Z" w16du:dateUtc="2025-08-18T06:18:00Z">
        <w:r w:rsidRPr="005F2CDD">
          <w:t xml:space="preserve">The target AIMLE server after authorizing the request, it checks the federation agreement (with its ML repository) and confirms or negotiates the configuration parameters. Then, the target AIMLE server provides a positive or negative response to the source AIMLE server (or ECSP#1). </w:t>
        </w:r>
      </w:ins>
    </w:p>
    <w:p w14:paraId="10F11252" w14:textId="77777777" w:rsidR="00E85AA3" w:rsidRPr="005F2CDD" w:rsidRDefault="00E85AA3" w:rsidP="00E85AA3">
      <w:pPr>
        <w:pStyle w:val="ListParagraph"/>
        <w:spacing w:before="0" w:after="0"/>
        <w:rPr>
          <w:ins w:id="103" w:author="lnv" w:date="2025-08-18T08:18:00Z" w16du:dateUtc="2025-08-18T06:18:00Z"/>
        </w:rPr>
      </w:pPr>
    </w:p>
    <w:p w14:paraId="0B588EE9" w14:textId="77777777" w:rsidR="00E85AA3" w:rsidRPr="005F2CDD" w:rsidRDefault="00E85AA3" w:rsidP="00E85AA3">
      <w:pPr>
        <w:pStyle w:val="ListParagraph"/>
        <w:spacing w:before="0" w:after="0"/>
        <w:rPr>
          <w:ins w:id="104" w:author="lnv" w:date="2025-08-18T08:18:00Z" w16du:dateUtc="2025-08-18T06:18:00Z"/>
        </w:rPr>
      </w:pPr>
      <w:ins w:id="105" w:author="lnv" w:date="2025-08-18T08:18:00Z" w16du:dateUtc="2025-08-18T06:18:00Z">
        <w:r w:rsidRPr="005F2CDD">
          <w:t>In case of negotiation (which can be due to the load/resource/energy situation in the target edge platform’s OP), the target AIMLE server may provide an alternative set of configuration parameters (e.g. limited coverage or time availability or time to accomplish the ML model training, or data availability) and further confirmation from source AIMLE server may be provided.</w:t>
        </w:r>
      </w:ins>
    </w:p>
    <w:p w14:paraId="5F6F402F" w14:textId="77777777" w:rsidR="00E85AA3" w:rsidRPr="005F2CDD" w:rsidRDefault="00E85AA3" w:rsidP="00E85AA3">
      <w:pPr>
        <w:pStyle w:val="ListParagraph"/>
        <w:spacing w:before="0" w:after="0"/>
        <w:rPr>
          <w:ins w:id="106" w:author="lnv" w:date="2025-08-18T08:18:00Z" w16du:dateUtc="2025-08-18T06:18:00Z"/>
        </w:rPr>
      </w:pPr>
    </w:p>
    <w:p w14:paraId="49FE261D" w14:textId="77777777" w:rsidR="00E85AA3" w:rsidRDefault="00E85AA3" w:rsidP="00E85AA3">
      <w:pPr>
        <w:pStyle w:val="ListParagraph"/>
        <w:numPr>
          <w:ilvl w:val="0"/>
          <w:numId w:val="3"/>
        </w:numPr>
        <w:spacing w:before="0" w:after="0"/>
        <w:rPr>
          <w:ins w:id="107" w:author="lnv" w:date="2025-08-18T08:18:00Z" w16du:dateUtc="2025-08-18T06:18:00Z"/>
        </w:rPr>
      </w:pPr>
      <w:ins w:id="108" w:author="lnv" w:date="2025-08-18T08:18:00Z" w16du:dateUtc="2025-08-18T06:18:00Z">
        <w:r w:rsidRPr="005F2CDD">
          <w:t>The AIMLE server sends an ML model training/inference response including also the trained/inferred model and optionally a notification that the training/inference was outcome of a federation support (this may be needed to require more fees for the charging of the consumer).</w:t>
        </w:r>
      </w:ins>
    </w:p>
    <w:p w14:paraId="3608F49D" w14:textId="77777777" w:rsidR="00E85AA3" w:rsidRDefault="00E85AA3" w:rsidP="00E85AA3">
      <w:pPr>
        <w:pStyle w:val="ListParagraph"/>
        <w:spacing w:before="0" w:after="0"/>
        <w:rPr>
          <w:ins w:id="109" w:author="lnv" w:date="2025-08-18T08:18:00Z" w16du:dateUtc="2025-08-18T06:18:00Z"/>
        </w:rPr>
      </w:pPr>
    </w:p>
    <w:p w14:paraId="109CE8DB" w14:textId="77777777" w:rsidR="00E85AA3" w:rsidRPr="00663B79" w:rsidRDefault="00E85AA3" w:rsidP="00E85AA3">
      <w:pPr>
        <w:pStyle w:val="ListParagraph"/>
        <w:numPr>
          <w:ilvl w:val="0"/>
          <w:numId w:val="3"/>
        </w:numPr>
        <w:spacing w:before="0" w:after="0"/>
        <w:rPr>
          <w:ins w:id="110" w:author="lnv" w:date="2025-08-18T08:18:00Z" w16du:dateUtc="2025-08-18T06:18:00Z"/>
        </w:rPr>
      </w:pPr>
      <w:ins w:id="111" w:author="lnv" w:date="2025-08-18T08:18:00Z" w16du:dateUtc="2025-08-18T06:18:00Z">
        <w:r>
          <w:t xml:space="preserve">The AIMLE server </w:t>
        </w:r>
        <w:r w:rsidRPr="005F2CDD">
          <w:t>performs an ML model information storage with the updated mapping of the ML model or AI service with the federation informatio</w:t>
        </w:r>
        <w:r>
          <w:t>n.</w:t>
        </w:r>
      </w:ins>
    </w:p>
    <w:p w14:paraId="6E9DC76A" w14:textId="77777777" w:rsidR="00E85AA3" w:rsidRPr="00D7706D" w:rsidRDefault="00E85AA3" w:rsidP="00E85AA3">
      <w:pPr>
        <w:pStyle w:val="Heading3"/>
        <w:rPr>
          <w:ins w:id="112" w:author="lnv" w:date="2025-08-18T08:18:00Z" w16du:dateUtc="2025-08-18T06:18:00Z"/>
        </w:rPr>
      </w:pPr>
      <w:bookmarkStart w:id="113" w:name="_Toc199317873"/>
      <w:ins w:id="114" w:author="lnv" w:date="2025-08-18T08:18:00Z" w16du:dateUtc="2025-08-18T06:18:00Z">
        <w:r>
          <w:t>7</w:t>
        </w:r>
        <w:r w:rsidRPr="00D7706D">
          <w:t>.</w:t>
        </w:r>
        <w:r>
          <w:rPr>
            <w:lang w:eastAsia="zh-CN"/>
          </w:rPr>
          <w:t>x</w:t>
        </w:r>
        <w:r w:rsidRPr="00D7706D">
          <w:t>.</w:t>
        </w:r>
        <w:r>
          <w:rPr>
            <w:rFonts w:hint="eastAsia"/>
            <w:lang w:eastAsia="zh-CN"/>
          </w:rPr>
          <w:t>2</w:t>
        </w:r>
        <w:r w:rsidRPr="00D7706D">
          <w:tab/>
        </w:r>
        <w:r>
          <w:rPr>
            <w:lang w:eastAsia="zh-CN"/>
          </w:rPr>
          <w:t>Architecture Impacts</w:t>
        </w:r>
        <w:bookmarkEnd w:id="113"/>
      </w:ins>
    </w:p>
    <w:p w14:paraId="35F80DA4" w14:textId="77777777" w:rsidR="00E85AA3" w:rsidRDefault="00E85AA3" w:rsidP="00E85AA3">
      <w:pPr>
        <w:pStyle w:val="Guidance"/>
        <w:rPr>
          <w:ins w:id="115" w:author="lnv" w:date="2025-08-18T08:18:00Z" w16du:dateUtc="2025-08-18T06:18:00Z"/>
          <w:lang w:eastAsia="zh-CN"/>
        </w:rPr>
      </w:pPr>
      <w:ins w:id="116" w:author="lnv" w:date="2025-08-18T08:18:00Z" w16du:dateUtc="2025-08-18T06:18:00Z">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08302838" w14:textId="77777777" w:rsidR="00E85AA3" w:rsidRPr="00D7706D" w:rsidRDefault="00E85AA3" w:rsidP="00E85AA3">
      <w:pPr>
        <w:pStyle w:val="Heading3"/>
        <w:rPr>
          <w:ins w:id="117" w:author="lnv" w:date="2025-08-18T08:18:00Z" w16du:dateUtc="2025-08-18T06:18:00Z"/>
        </w:rPr>
      </w:pPr>
      <w:bookmarkStart w:id="118" w:name="_Toc199317874"/>
      <w:ins w:id="119" w:author="lnv" w:date="2025-08-18T08:18:00Z" w16du:dateUtc="2025-08-18T06:18:00Z">
        <w:r>
          <w:t>7</w:t>
        </w:r>
        <w:r w:rsidRPr="00D7706D">
          <w:t>.</w:t>
        </w:r>
        <w:r>
          <w:rPr>
            <w:lang w:eastAsia="zh-CN"/>
          </w:rPr>
          <w:t>x</w:t>
        </w:r>
        <w:r w:rsidRPr="00D7706D">
          <w:t>.</w:t>
        </w:r>
        <w:r>
          <w:t>3</w:t>
        </w:r>
        <w:r w:rsidRPr="00D7706D">
          <w:tab/>
        </w:r>
        <w:r>
          <w:rPr>
            <w:lang w:eastAsia="zh-CN"/>
          </w:rPr>
          <w:t>Corresponding APIs</w:t>
        </w:r>
        <w:bookmarkEnd w:id="118"/>
      </w:ins>
    </w:p>
    <w:p w14:paraId="3A83A571" w14:textId="77777777" w:rsidR="00E85AA3" w:rsidRDefault="00E85AA3" w:rsidP="00E85AA3">
      <w:pPr>
        <w:pStyle w:val="Guidance"/>
        <w:rPr>
          <w:ins w:id="120" w:author="lnv" w:date="2025-08-18T08:18:00Z" w16du:dateUtc="2025-08-18T06:18:00Z"/>
          <w:lang w:eastAsia="zh-CN"/>
        </w:rPr>
      </w:pPr>
      <w:ins w:id="121" w:author="lnv" w:date="2025-08-18T08:18:00Z" w16du:dateUtc="2025-08-18T06:18:00Z">
        <w:r w:rsidRPr="00D7706D">
          <w:rPr>
            <w:lang w:eastAsia="ja-JP"/>
          </w:rPr>
          <w:t xml:space="preserve">This clause provides </w:t>
        </w:r>
        <w:r>
          <w:rPr>
            <w:lang w:eastAsia="ja-JP"/>
          </w:rPr>
          <w:t>the corresponding APIs for supporting the solution</w:t>
        </w:r>
        <w:r>
          <w:rPr>
            <w:rFonts w:hint="eastAsia"/>
            <w:lang w:eastAsia="zh-CN"/>
          </w:rPr>
          <w:t>.</w:t>
        </w:r>
      </w:ins>
    </w:p>
    <w:p w14:paraId="676EA342" w14:textId="77777777" w:rsidR="00E85AA3" w:rsidRPr="00D7706D" w:rsidRDefault="00E85AA3" w:rsidP="00E85AA3">
      <w:pPr>
        <w:pStyle w:val="Heading3"/>
        <w:rPr>
          <w:ins w:id="122" w:author="lnv" w:date="2025-08-18T08:18:00Z" w16du:dateUtc="2025-08-18T06:18:00Z"/>
        </w:rPr>
      </w:pPr>
      <w:bookmarkStart w:id="123" w:name="_Toc532993748"/>
      <w:bookmarkStart w:id="124" w:name="_Toc78314761"/>
      <w:bookmarkStart w:id="125" w:name="_Toc199317875"/>
      <w:ins w:id="126" w:author="lnv" w:date="2025-08-18T08:18:00Z" w16du:dateUtc="2025-08-18T06:18: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23"/>
        <w:bookmarkEnd w:id="124"/>
        <w:bookmarkEnd w:id="125"/>
      </w:ins>
    </w:p>
    <w:p w14:paraId="1A7A188F" w14:textId="77777777" w:rsidR="00E85AA3" w:rsidRPr="00DE0D54" w:rsidRDefault="00E85AA3" w:rsidP="00E85AA3">
      <w:pPr>
        <w:pStyle w:val="Guidance"/>
        <w:rPr>
          <w:ins w:id="127" w:author="lnv" w:date="2025-08-18T08:18:00Z" w16du:dateUtc="2025-08-18T06:18:00Z"/>
          <w:lang w:eastAsia="zh-CN"/>
        </w:rPr>
      </w:pPr>
      <w:ins w:id="128" w:author="lnv" w:date="2025-08-18T08:18:00Z" w16du:dateUtc="2025-08-18T06:18:00Z">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7D43290E" w14:textId="77777777" w:rsidR="00C21836" w:rsidRPr="00E85AA3" w:rsidRDefault="00C21836" w:rsidP="00CD2478">
      <w:pPr>
        <w:rPr>
          <w:noProof/>
        </w:rPr>
      </w:pPr>
    </w:p>
    <w:p w14:paraId="6B38AD88" w14:textId="091F75E4" w:rsidR="00C21836" w:rsidRPr="00663B79" w:rsidRDefault="00C21836" w:rsidP="00663B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C21836" w:rsidRPr="00663B79">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4EDA7" w14:textId="77777777" w:rsidR="00587EF1" w:rsidRDefault="00587EF1">
      <w:r>
        <w:separator/>
      </w:r>
    </w:p>
  </w:endnote>
  <w:endnote w:type="continuationSeparator" w:id="0">
    <w:p w14:paraId="5D322132" w14:textId="77777777" w:rsidR="00587EF1" w:rsidRDefault="0058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8C22A" w14:textId="77777777" w:rsidR="00587EF1" w:rsidRDefault="00587EF1">
      <w:r>
        <w:separator/>
      </w:r>
    </w:p>
  </w:footnote>
  <w:footnote w:type="continuationSeparator" w:id="0">
    <w:p w14:paraId="51661EE0" w14:textId="77777777" w:rsidR="00587EF1" w:rsidRDefault="00587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1C1D"/>
    <w:multiLevelType w:val="hybridMultilevel"/>
    <w:tmpl w:val="74B2593C"/>
    <w:lvl w:ilvl="0" w:tplc="AD08771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075D6"/>
    <w:multiLevelType w:val="hybridMultilevel"/>
    <w:tmpl w:val="51688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F324EF"/>
    <w:multiLevelType w:val="hybridMultilevel"/>
    <w:tmpl w:val="08A894DA"/>
    <w:lvl w:ilvl="0" w:tplc="1662FF3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3" w15:restartNumberingAfterBreak="0">
    <w:nsid w:val="40DC0345"/>
    <w:multiLevelType w:val="hybridMultilevel"/>
    <w:tmpl w:val="55286B34"/>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9315768">
    <w:abstractNumId w:val="3"/>
  </w:num>
  <w:num w:numId="2" w16cid:durableId="1288272043">
    <w:abstractNumId w:val="0"/>
  </w:num>
  <w:num w:numId="3" w16cid:durableId="1544562577">
    <w:abstractNumId w:val="1"/>
  </w:num>
  <w:num w:numId="4" w16cid:durableId="12996034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nv">
    <w15:presenceInfo w15:providerId="None" w15:userId="ln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191A"/>
    <w:rsid w:val="00052623"/>
    <w:rsid w:val="00062A46"/>
    <w:rsid w:val="00072D44"/>
    <w:rsid w:val="00086F05"/>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4B68"/>
    <w:rsid w:val="00275D12"/>
    <w:rsid w:val="00297FD0"/>
    <w:rsid w:val="002A412E"/>
    <w:rsid w:val="002B1F0E"/>
    <w:rsid w:val="002B38EA"/>
    <w:rsid w:val="002C7EBF"/>
    <w:rsid w:val="002D16C0"/>
    <w:rsid w:val="00307245"/>
    <w:rsid w:val="003131B7"/>
    <w:rsid w:val="00332BBF"/>
    <w:rsid w:val="00347CAD"/>
    <w:rsid w:val="0035086D"/>
    <w:rsid w:val="00350C10"/>
    <w:rsid w:val="00370766"/>
    <w:rsid w:val="003765CD"/>
    <w:rsid w:val="0038713C"/>
    <w:rsid w:val="003A32CB"/>
    <w:rsid w:val="003B4475"/>
    <w:rsid w:val="003C08DA"/>
    <w:rsid w:val="003D4FEF"/>
    <w:rsid w:val="003E29EF"/>
    <w:rsid w:val="003F00E8"/>
    <w:rsid w:val="00400063"/>
    <w:rsid w:val="00406BBF"/>
    <w:rsid w:val="004103EB"/>
    <w:rsid w:val="004120CD"/>
    <w:rsid w:val="00417430"/>
    <w:rsid w:val="00424B44"/>
    <w:rsid w:val="00425A80"/>
    <w:rsid w:val="00436BAB"/>
    <w:rsid w:val="00443BB8"/>
    <w:rsid w:val="00445737"/>
    <w:rsid w:val="004543B0"/>
    <w:rsid w:val="00455227"/>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21D5"/>
    <w:rsid w:val="004E302C"/>
    <w:rsid w:val="0050780D"/>
    <w:rsid w:val="00521039"/>
    <w:rsid w:val="00521FBF"/>
    <w:rsid w:val="00525DE5"/>
    <w:rsid w:val="0052615C"/>
    <w:rsid w:val="005660BD"/>
    <w:rsid w:val="00567FC9"/>
    <w:rsid w:val="00585996"/>
    <w:rsid w:val="0058703A"/>
    <w:rsid w:val="00587EF1"/>
    <w:rsid w:val="005A3F92"/>
    <w:rsid w:val="005A4024"/>
    <w:rsid w:val="005A405C"/>
    <w:rsid w:val="005B12BF"/>
    <w:rsid w:val="005B5D33"/>
    <w:rsid w:val="005C1635"/>
    <w:rsid w:val="005D061E"/>
    <w:rsid w:val="005D5305"/>
    <w:rsid w:val="005E2C44"/>
    <w:rsid w:val="005E4909"/>
    <w:rsid w:val="005F0608"/>
    <w:rsid w:val="005F2CDD"/>
    <w:rsid w:val="00600DC4"/>
    <w:rsid w:val="00603517"/>
    <w:rsid w:val="00607CA1"/>
    <w:rsid w:val="00636F7C"/>
    <w:rsid w:val="006413AA"/>
    <w:rsid w:val="00642835"/>
    <w:rsid w:val="0064455C"/>
    <w:rsid w:val="0065003E"/>
    <w:rsid w:val="00663B79"/>
    <w:rsid w:val="00665EA1"/>
    <w:rsid w:val="00681DA1"/>
    <w:rsid w:val="00690ED5"/>
    <w:rsid w:val="006960D0"/>
    <w:rsid w:val="006A0945"/>
    <w:rsid w:val="006A0FAB"/>
    <w:rsid w:val="006A241A"/>
    <w:rsid w:val="006A6271"/>
    <w:rsid w:val="006A7A9F"/>
    <w:rsid w:val="006C170D"/>
    <w:rsid w:val="006D4207"/>
    <w:rsid w:val="006E21FB"/>
    <w:rsid w:val="007010B6"/>
    <w:rsid w:val="00710348"/>
    <w:rsid w:val="00712A2B"/>
    <w:rsid w:val="00713847"/>
    <w:rsid w:val="00722FA4"/>
    <w:rsid w:val="00726946"/>
    <w:rsid w:val="00732381"/>
    <w:rsid w:val="0073780F"/>
    <w:rsid w:val="007479F4"/>
    <w:rsid w:val="00763459"/>
    <w:rsid w:val="00770A9F"/>
    <w:rsid w:val="0077301C"/>
    <w:rsid w:val="007818FD"/>
    <w:rsid w:val="007825D3"/>
    <w:rsid w:val="007A4A08"/>
    <w:rsid w:val="007B0683"/>
    <w:rsid w:val="007B35C0"/>
    <w:rsid w:val="007B4183"/>
    <w:rsid w:val="007B512A"/>
    <w:rsid w:val="007C2097"/>
    <w:rsid w:val="007C5607"/>
    <w:rsid w:val="007D3BFB"/>
    <w:rsid w:val="007E0DCE"/>
    <w:rsid w:val="007E16D9"/>
    <w:rsid w:val="007F4FDC"/>
    <w:rsid w:val="00800104"/>
    <w:rsid w:val="0080691C"/>
    <w:rsid w:val="00817868"/>
    <w:rsid w:val="00823144"/>
    <w:rsid w:val="00837283"/>
    <w:rsid w:val="00843C3D"/>
    <w:rsid w:val="00847D51"/>
    <w:rsid w:val="0085467E"/>
    <w:rsid w:val="00856B98"/>
    <w:rsid w:val="008654B7"/>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23D83"/>
    <w:rsid w:val="00934B69"/>
    <w:rsid w:val="009359C8"/>
    <w:rsid w:val="00942E5F"/>
    <w:rsid w:val="00946F9E"/>
    <w:rsid w:val="00947500"/>
    <w:rsid w:val="00954242"/>
    <w:rsid w:val="00957D6A"/>
    <w:rsid w:val="0098100C"/>
    <w:rsid w:val="009947C8"/>
    <w:rsid w:val="009A3CCE"/>
    <w:rsid w:val="009B560B"/>
    <w:rsid w:val="009C61B9"/>
    <w:rsid w:val="009E3297"/>
    <w:rsid w:val="009F7FF6"/>
    <w:rsid w:val="00A0773E"/>
    <w:rsid w:val="00A200DC"/>
    <w:rsid w:val="00A317E3"/>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7B28"/>
    <w:rsid w:val="00AF176B"/>
    <w:rsid w:val="00AF79C3"/>
    <w:rsid w:val="00B05B9E"/>
    <w:rsid w:val="00B15EB6"/>
    <w:rsid w:val="00B258BB"/>
    <w:rsid w:val="00B35C6C"/>
    <w:rsid w:val="00B46356"/>
    <w:rsid w:val="00B56B17"/>
    <w:rsid w:val="00B660D7"/>
    <w:rsid w:val="00B66D06"/>
    <w:rsid w:val="00B74C22"/>
    <w:rsid w:val="00B754CE"/>
    <w:rsid w:val="00B8024E"/>
    <w:rsid w:val="00B95BA0"/>
    <w:rsid w:val="00B95BC8"/>
    <w:rsid w:val="00B97432"/>
    <w:rsid w:val="00BA016E"/>
    <w:rsid w:val="00BB5DFC"/>
    <w:rsid w:val="00BC7EB8"/>
    <w:rsid w:val="00BD279D"/>
    <w:rsid w:val="00C07199"/>
    <w:rsid w:val="00C1041E"/>
    <w:rsid w:val="00C123D3"/>
    <w:rsid w:val="00C1723F"/>
    <w:rsid w:val="00C217B8"/>
    <w:rsid w:val="00C21836"/>
    <w:rsid w:val="00C35B9B"/>
    <w:rsid w:val="00C43468"/>
    <w:rsid w:val="00C47E99"/>
    <w:rsid w:val="00C524DD"/>
    <w:rsid w:val="00C54F42"/>
    <w:rsid w:val="00C823C3"/>
    <w:rsid w:val="00C953E5"/>
    <w:rsid w:val="00C95985"/>
    <w:rsid w:val="00C96EAE"/>
    <w:rsid w:val="00CA36CD"/>
    <w:rsid w:val="00CA3886"/>
    <w:rsid w:val="00CA4650"/>
    <w:rsid w:val="00CB0B15"/>
    <w:rsid w:val="00CB1493"/>
    <w:rsid w:val="00CB204C"/>
    <w:rsid w:val="00CC22D4"/>
    <w:rsid w:val="00CC5026"/>
    <w:rsid w:val="00CC65BA"/>
    <w:rsid w:val="00CD1719"/>
    <w:rsid w:val="00CD2478"/>
    <w:rsid w:val="00CD3417"/>
    <w:rsid w:val="00CE21CA"/>
    <w:rsid w:val="00CF6BF3"/>
    <w:rsid w:val="00D0472E"/>
    <w:rsid w:val="00D075A9"/>
    <w:rsid w:val="00D218E3"/>
    <w:rsid w:val="00D2328E"/>
    <w:rsid w:val="00D23A71"/>
    <w:rsid w:val="00D35805"/>
    <w:rsid w:val="00D407B1"/>
    <w:rsid w:val="00D54E8C"/>
    <w:rsid w:val="00D65026"/>
    <w:rsid w:val="00D658A3"/>
    <w:rsid w:val="00D66B1F"/>
    <w:rsid w:val="00D70D86"/>
    <w:rsid w:val="00D7265B"/>
    <w:rsid w:val="00D7527F"/>
    <w:rsid w:val="00D7586E"/>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5AA3"/>
    <w:rsid w:val="00E94951"/>
    <w:rsid w:val="00EB4FA3"/>
    <w:rsid w:val="00EB77F5"/>
    <w:rsid w:val="00ED4616"/>
    <w:rsid w:val="00ED5B7D"/>
    <w:rsid w:val="00EE7D7C"/>
    <w:rsid w:val="00EF2CB8"/>
    <w:rsid w:val="00EF366B"/>
    <w:rsid w:val="00F06166"/>
    <w:rsid w:val="00F10DFC"/>
    <w:rsid w:val="00F171D1"/>
    <w:rsid w:val="00F20362"/>
    <w:rsid w:val="00F2321D"/>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3098"/>
    <w:rsid w:val="00FB6386"/>
    <w:rsid w:val="00FB71F3"/>
    <w:rsid w:val="00FC77DE"/>
    <w:rsid w:val="00FE0706"/>
    <w:rsid w:val="00FE3460"/>
    <w:rsid w:val="00FE4987"/>
    <w:rsid w:val="00FE5CCF"/>
    <w:rsid w:val="00FF31F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63B79"/>
    <w:rPr>
      <w:i/>
      <w:color w:val="0000FF"/>
    </w:rPr>
  </w:style>
  <w:style w:type="character" w:customStyle="1" w:styleId="Heading2Char">
    <w:name w:val="Heading 2 Char"/>
    <w:aliases w:val="h2 Char,2nd level Char,H2 Char,UNDERRUBRIK 1-2 Char,†berschrift 2 Char,õberschrift 2 Char"/>
    <w:link w:val="Heading2"/>
    <w:rsid w:val="00663B79"/>
    <w:rPr>
      <w:rFonts w:ascii="Arial" w:hAnsi="Arial"/>
      <w:sz w:val="32"/>
      <w:lang w:eastAsia="en-US"/>
    </w:rPr>
  </w:style>
  <w:style w:type="character" w:customStyle="1" w:styleId="Heading3Char">
    <w:name w:val="Heading 3 Char"/>
    <w:aliases w:val="H3 Char"/>
    <w:basedOn w:val="DefaultParagraphFont"/>
    <w:link w:val="Heading3"/>
    <w:rsid w:val="00663B79"/>
    <w:rPr>
      <w:rFonts w:ascii="Arial" w:hAnsi="Arial"/>
      <w:sz w:val="28"/>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663B79"/>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663B79"/>
    <w:rPr>
      <w:rFonts w:ascii="Times New Roman" w:hAnsi="Times New Roman"/>
      <w:lang w:eastAsia="en-US"/>
    </w:rPr>
  </w:style>
  <w:style w:type="paragraph" w:styleId="Revision">
    <w:name w:val="Revision"/>
    <w:hidden/>
    <w:uiPriority w:val="99"/>
    <w:semiHidden/>
    <w:rsid w:val="00E85AA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984</Words>
  <Characters>6201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lnv</cp:lastModifiedBy>
  <cp:revision>13</cp:revision>
  <cp:lastPrinted>1899-12-31T23:00:00Z</cp:lastPrinted>
  <dcterms:created xsi:type="dcterms:W3CDTF">2025-08-13T11:27:00Z</dcterms:created>
  <dcterms:modified xsi:type="dcterms:W3CDTF">2025-08-18T16:27:00Z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